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年度党建工作必须列入的工作任务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1.</w:t>
      </w:r>
      <w:r>
        <w:rPr>
          <w:rFonts w:hint="eastAsia" w:ascii="仿宋" w:hAnsi="仿宋" w:eastAsia="仿宋" w:cs="宋体"/>
          <w:sz w:val="32"/>
          <w:szCs w:val="32"/>
        </w:rPr>
        <w:t>落实中央、省委及上级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宋体"/>
          <w:sz w:val="32"/>
          <w:szCs w:val="32"/>
        </w:rPr>
        <w:t>决策部署；</w:t>
      </w:r>
      <w:r>
        <w:rPr>
          <w:rFonts w:ascii="仿宋" w:hAnsi="仿宋" w:eastAsia="仿宋" w:cs="宋体"/>
          <w:sz w:val="32"/>
          <w:szCs w:val="32"/>
        </w:rPr>
        <w:t xml:space="preserve"> 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组织开展庆祝建党1</w:t>
      </w:r>
      <w:r>
        <w:rPr>
          <w:rFonts w:ascii="仿宋" w:hAnsi="仿宋" w:eastAsia="仿宋" w:cs="宋体"/>
          <w:sz w:val="32"/>
          <w:szCs w:val="32"/>
        </w:rPr>
        <w:t>00</w:t>
      </w:r>
      <w:r>
        <w:rPr>
          <w:rFonts w:hint="eastAsia" w:ascii="仿宋" w:hAnsi="仿宋" w:eastAsia="仿宋" w:cs="宋体"/>
          <w:sz w:val="32"/>
          <w:szCs w:val="32"/>
        </w:rPr>
        <w:t>周年系列活动；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“三化”建设工作部署落实；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严格执行“三会一课”制度；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严格落实“主题党日”活动；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严格执行“党课开讲啦”制度；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每月组织开展党员政治理论学习；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8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组织开展青年理论学习小组学习；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9.</w:t>
      </w:r>
      <w:r>
        <w:rPr>
          <w:rFonts w:hint="eastAsia" w:ascii="仿宋" w:hAnsi="仿宋" w:eastAsia="仿宋" w:cs="宋体"/>
          <w:sz w:val="32"/>
          <w:szCs w:val="32"/>
        </w:rPr>
        <w:t>督促干部网络学院和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学习强国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学习平台运用；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0.</w:t>
      </w:r>
      <w:r>
        <w:rPr>
          <w:rFonts w:hint="eastAsia" w:ascii="仿宋" w:hAnsi="仿宋" w:eastAsia="仿宋" w:cs="宋体"/>
          <w:sz w:val="32"/>
          <w:szCs w:val="32"/>
        </w:rPr>
        <w:t>规范开展“党员政治生日”活动；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11.</w:t>
      </w:r>
      <w:r>
        <w:rPr>
          <w:rFonts w:hint="eastAsia" w:ascii="仿宋" w:hAnsi="仿宋" w:eastAsia="仿宋" w:cs="宋体"/>
          <w:sz w:val="32"/>
          <w:szCs w:val="32"/>
        </w:rPr>
        <w:t>定期研究意识形态工作（至少2次）；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组织开展党风廉政警示教育和普法教育；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3.</w:t>
      </w:r>
      <w:r>
        <w:rPr>
          <w:rFonts w:hint="eastAsia" w:ascii="仿宋" w:hAnsi="仿宋" w:eastAsia="仿宋" w:cs="宋体"/>
          <w:sz w:val="32"/>
          <w:szCs w:val="32"/>
        </w:rPr>
        <w:t>组织开展党员实践教育活动（无疫情一年2次）；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4.</w:t>
      </w:r>
      <w:r>
        <w:rPr>
          <w:rFonts w:hint="eastAsia" w:ascii="仿宋" w:hAnsi="仿宋" w:eastAsia="仿宋" w:cs="宋体"/>
          <w:sz w:val="32"/>
          <w:szCs w:val="32"/>
        </w:rPr>
        <w:t>参与“一先两优”评比表彰；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15.</w:t>
      </w:r>
      <w:r>
        <w:rPr>
          <w:rFonts w:hint="eastAsia" w:ascii="仿宋" w:hAnsi="仿宋" w:eastAsia="仿宋" w:cs="宋体"/>
          <w:sz w:val="32"/>
          <w:szCs w:val="32"/>
        </w:rPr>
        <w:t>每月足额及时交纳党费；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6.</w:t>
      </w:r>
      <w:r>
        <w:rPr>
          <w:rFonts w:hint="eastAsia" w:ascii="仿宋" w:hAnsi="仿宋" w:eastAsia="仿宋" w:cs="宋体"/>
          <w:sz w:val="32"/>
          <w:szCs w:val="32"/>
        </w:rPr>
        <w:t>严格做好</w:t>
      </w:r>
      <w:r>
        <w:rPr>
          <w:rFonts w:ascii="仿宋" w:hAnsi="仿宋" w:eastAsia="仿宋" w:cs="宋体"/>
          <w:sz w:val="32"/>
          <w:szCs w:val="32"/>
        </w:rPr>
        <w:t>2021</w:t>
      </w:r>
      <w:r>
        <w:rPr>
          <w:rFonts w:hint="eastAsia" w:ascii="仿宋" w:hAnsi="仿宋" w:eastAsia="仿宋" w:cs="宋体"/>
          <w:sz w:val="32"/>
          <w:szCs w:val="32"/>
        </w:rPr>
        <w:t>年度发展党员工作；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17.</w:t>
      </w:r>
      <w:r>
        <w:rPr>
          <w:rFonts w:hint="eastAsia" w:ascii="仿宋" w:hAnsi="仿宋" w:eastAsia="仿宋" w:cs="宋体"/>
          <w:sz w:val="32"/>
          <w:szCs w:val="32"/>
        </w:rPr>
        <w:t>做好全国党员信息系统维护更新和党务统计工作；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18.</w:t>
      </w:r>
      <w:r>
        <w:rPr>
          <w:rFonts w:hint="eastAsia" w:ascii="仿宋" w:hAnsi="仿宋" w:eastAsia="仿宋" w:cs="宋体"/>
          <w:sz w:val="32"/>
          <w:szCs w:val="32"/>
        </w:rPr>
        <w:t>做好党员联系群众工作，开展志愿服务活动；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19.</w:t>
      </w:r>
      <w:r>
        <w:rPr>
          <w:rFonts w:hint="eastAsia" w:ascii="仿宋" w:hAnsi="仿宋" w:eastAsia="仿宋" w:cs="宋体"/>
          <w:sz w:val="32"/>
          <w:szCs w:val="32"/>
        </w:rPr>
        <w:t>支持做好工会、共青团组织的工作；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20.</w:t>
      </w:r>
      <w:r>
        <w:rPr>
          <w:rFonts w:hint="eastAsia" w:ascii="仿宋" w:hAnsi="仿宋" w:eastAsia="仿宋" w:cs="宋体"/>
          <w:sz w:val="32"/>
          <w:szCs w:val="32"/>
        </w:rPr>
        <w:t>参与精神文明创建；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ascii="仿宋" w:hAnsi="仿宋" w:eastAsia="仿宋" w:cs="宋体"/>
          <w:sz w:val="32"/>
          <w:szCs w:val="32"/>
        </w:rPr>
        <w:t>1.</w:t>
      </w:r>
      <w:r>
        <w:rPr>
          <w:rFonts w:hint="eastAsia" w:ascii="仿宋" w:hAnsi="仿宋" w:eastAsia="仿宋" w:cs="宋体"/>
          <w:sz w:val="32"/>
          <w:szCs w:val="32"/>
        </w:rPr>
        <w:t>组织督促党建课题研究（申报和结题）；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ascii="仿宋" w:hAnsi="仿宋" w:eastAsia="仿宋" w:cs="宋体"/>
          <w:sz w:val="32"/>
          <w:szCs w:val="32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组织开展组织生活会和民主评议党员；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23.</w:t>
      </w:r>
      <w:r>
        <w:rPr>
          <w:rFonts w:hint="eastAsia" w:ascii="仿宋" w:hAnsi="仿宋" w:eastAsia="仿宋" w:cs="宋体"/>
          <w:sz w:val="32"/>
          <w:szCs w:val="32"/>
        </w:rPr>
        <w:t>参加书记抓党建述职评议工作；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24.</w:t>
      </w:r>
      <w:r>
        <w:rPr>
          <w:rFonts w:hint="eastAsia" w:ascii="仿宋" w:hAnsi="仿宋" w:eastAsia="仿宋" w:cs="宋体"/>
          <w:sz w:val="32"/>
          <w:szCs w:val="32"/>
        </w:rPr>
        <w:t>参加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基层党组织</w:t>
      </w:r>
      <w:r>
        <w:rPr>
          <w:rFonts w:hint="eastAsia" w:ascii="仿宋" w:hAnsi="仿宋" w:eastAsia="仿宋" w:cs="宋体"/>
          <w:sz w:val="32"/>
          <w:szCs w:val="32"/>
        </w:rPr>
        <w:t>年度考核；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25.</w:t>
      </w:r>
      <w:r>
        <w:rPr>
          <w:rFonts w:hint="eastAsia" w:ascii="仿宋" w:hAnsi="仿宋" w:eastAsia="仿宋" w:cs="宋体"/>
          <w:sz w:val="32"/>
          <w:szCs w:val="32"/>
        </w:rPr>
        <w:t>落实党政联席会议制度（总支）；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ascii="仿宋" w:hAnsi="仿宋" w:eastAsia="仿宋" w:cs="宋体"/>
          <w:sz w:val="32"/>
          <w:szCs w:val="32"/>
        </w:rPr>
        <w:t>6.</w:t>
      </w:r>
      <w:r>
        <w:rPr>
          <w:rFonts w:hint="eastAsia" w:ascii="仿宋" w:hAnsi="仿宋" w:eastAsia="仿宋" w:cs="宋体"/>
          <w:sz w:val="32"/>
          <w:szCs w:val="32"/>
        </w:rPr>
        <w:t>加强师生思想政治工作（总支）；</w:t>
      </w:r>
      <w:bookmarkStart w:id="0" w:name="_GoBack"/>
      <w:bookmarkEnd w:id="0"/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ascii="仿宋" w:hAnsi="仿宋" w:eastAsia="仿宋" w:cs="宋体"/>
          <w:sz w:val="32"/>
          <w:szCs w:val="32"/>
        </w:rPr>
        <w:t>7.</w:t>
      </w:r>
      <w:r>
        <w:rPr>
          <w:rFonts w:hint="eastAsia" w:ascii="仿宋" w:hAnsi="仿宋" w:eastAsia="仿宋" w:cs="宋体"/>
          <w:sz w:val="32"/>
          <w:szCs w:val="32"/>
        </w:rPr>
        <w:t>深化“一院一品”党建特色品牌建设（总支）；</w:t>
      </w:r>
    </w:p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28.</w:t>
      </w:r>
      <w:r>
        <w:rPr>
          <w:rFonts w:hint="eastAsia" w:ascii="仿宋" w:hAnsi="仿宋" w:eastAsia="仿宋" w:cs="宋体"/>
          <w:sz w:val="32"/>
          <w:szCs w:val="32"/>
        </w:rPr>
        <w:t>做好二级学院党校培训工作（总支）；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ascii="仿宋" w:hAnsi="仿宋" w:eastAsia="仿宋" w:cs="宋体"/>
          <w:sz w:val="32"/>
          <w:szCs w:val="32"/>
        </w:rPr>
        <w:t>9.</w:t>
      </w:r>
      <w:r>
        <w:rPr>
          <w:rFonts w:hint="eastAsia" w:ascii="仿宋" w:hAnsi="仿宋" w:eastAsia="仿宋" w:cs="宋体"/>
          <w:sz w:val="32"/>
          <w:szCs w:val="32"/>
        </w:rPr>
        <w:t>做好新进党员和毕业生党员组织关系转接工作（总支）；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30.</w:t>
      </w:r>
      <w:r>
        <w:rPr>
          <w:rFonts w:hint="eastAsia" w:ascii="仿宋" w:hAnsi="仿宋" w:eastAsia="仿宋" w:cs="宋体"/>
          <w:sz w:val="32"/>
          <w:szCs w:val="32"/>
        </w:rPr>
        <w:t>做好新生党的知识教育（总支）。</w:t>
      </w:r>
      <w:r>
        <w:rPr>
          <w:rFonts w:ascii="仿宋" w:hAnsi="仿宋" w:eastAsia="仿宋" w:cs="宋体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0"/>
    <w:rsid w:val="000023F4"/>
    <w:rsid w:val="000D3FCF"/>
    <w:rsid w:val="00101010"/>
    <w:rsid w:val="00131BCA"/>
    <w:rsid w:val="001D69D9"/>
    <w:rsid w:val="002B5A84"/>
    <w:rsid w:val="003041E9"/>
    <w:rsid w:val="00344D11"/>
    <w:rsid w:val="00392D87"/>
    <w:rsid w:val="00427171"/>
    <w:rsid w:val="005C242F"/>
    <w:rsid w:val="00601457"/>
    <w:rsid w:val="006919AB"/>
    <w:rsid w:val="0071646D"/>
    <w:rsid w:val="00786CC2"/>
    <w:rsid w:val="007B51CB"/>
    <w:rsid w:val="007F1480"/>
    <w:rsid w:val="00892E76"/>
    <w:rsid w:val="008A1F3E"/>
    <w:rsid w:val="008A5E0D"/>
    <w:rsid w:val="00912A53"/>
    <w:rsid w:val="00A57331"/>
    <w:rsid w:val="00AB4CB6"/>
    <w:rsid w:val="00AE1957"/>
    <w:rsid w:val="00AE1C0B"/>
    <w:rsid w:val="00AE2AB6"/>
    <w:rsid w:val="00B52B62"/>
    <w:rsid w:val="00C25825"/>
    <w:rsid w:val="00C36232"/>
    <w:rsid w:val="00CB54A4"/>
    <w:rsid w:val="00E8553E"/>
    <w:rsid w:val="00E92785"/>
    <w:rsid w:val="00EE673A"/>
    <w:rsid w:val="00F66FB0"/>
    <w:rsid w:val="00FF0AF1"/>
    <w:rsid w:val="30452504"/>
    <w:rsid w:val="670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2</TotalTime>
  <ScaleCrop>false</ScaleCrop>
  <LinksUpToDate>false</LinksUpToDate>
  <CharactersWithSpaces>622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2021-01-07T11:55:00Z</dcterms:created>
  <dc:creator>曾 辉</dc:creator>
  <cp:lastModifiedBy>Administrator</cp:lastModifiedBy>
  <cp:lastPrinted>2021-01-08T02:51:00Z</cp:lastPrinted>
  <dcterms:modified xsi:type="dcterms:W3CDTF">2021-01-08T06:52:46Z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